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E" w:rsidRDefault="00D76B5E">
      <w:pPr>
        <w:spacing w:after="365" w:line="1" w:lineRule="exact"/>
        <w:rPr>
          <w:sz w:val="2"/>
          <w:szCs w:val="2"/>
        </w:rPr>
      </w:pPr>
    </w:p>
    <w:tbl>
      <w:tblPr>
        <w:tblW w:w="100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4"/>
        <w:gridCol w:w="2414"/>
        <w:gridCol w:w="2267"/>
        <w:gridCol w:w="1275"/>
        <w:gridCol w:w="1220"/>
      </w:tblGrid>
      <w:tr w:rsidR="00B83D2C" w:rsidRPr="00B83D2C" w:rsidTr="004E241F">
        <w:trPr>
          <w:trHeight w:hRule="exact" w:val="1334"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B83D2C" w:rsidRDefault="00B83D2C" w:rsidP="00B83D2C">
            <w:pPr>
              <w:shd w:val="clear" w:color="auto" w:fill="FFFFFF"/>
              <w:ind w:left="624" w:right="590"/>
              <w:jc w:val="center"/>
              <w:rPr>
                <w:b/>
              </w:rPr>
            </w:pPr>
            <w:r w:rsidRPr="00B83D2C">
              <w:rPr>
                <w:rFonts w:eastAsia="Times New Roman"/>
                <w:b/>
                <w:bCs/>
                <w:color w:val="000000"/>
                <w:spacing w:val="-1"/>
              </w:rPr>
              <w:t xml:space="preserve">Наименование </w:t>
            </w:r>
            <w:r w:rsidRPr="00B83D2C">
              <w:rPr>
                <w:rFonts w:eastAsia="Times New Roman"/>
                <w:b/>
                <w:bCs/>
                <w:color w:val="000000"/>
                <w:spacing w:val="-3"/>
              </w:rPr>
              <w:t>направлений подготовки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83D2C">
            <w:pPr>
              <w:shd w:val="clear" w:color="auto" w:fill="FFFFFF"/>
              <w:ind w:left="130" w:right="215"/>
              <w:rPr>
                <w:b/>
                <w:vertAlign w:val="superscript"/>
              </w:rPr>
            </w:pPr>
            <w:r w:rsidRPr="00B83D2C">
              <w:rPr>
                <w:rFonts w:eastAsia="Times New Roman"/>
                <w:b/>
                <w:bCs/>
                <w:color w:val="000000"/>
                <w:spacing w:val="-1"/>
              </w:rPr>
              <w:t xml:space="preserve">Вступительные </w:t>
            </w:r>
            <w:r w:rsidRPr="00B83D2C">
              <w:rPr>
                <w:rFonts w:eastAsia="Times New Roman"/>
                <w:b/>
                <w:bCs/>
                <w:color w:val="000000"/>
                <w:spacing w:val="-3"/>
              </w:rPr>
              <w:t xml:space="preserve">испытания </w:t>
            </w:r>
            <w:r w:rsidRPr="00B83D2C">
              <w:rPr>
                <w:rFonts w:eastAsia="Times New Roman"/>
                <w:b/>
                <w:bCs/>
                <w:color w:val="000000"/>
                <w:spacing w:val="-2"/>
              </w:rPr>
              <w:t xml:space="preserve">с указанием </w:t>
            </w:r>
            <w:r w:rsidRPr="00B83D2C">
              <w:rPr>
                <w:rFonts w:eastAsia="Times New Roman"/>
                <w:b/>
                <w:bCs/>
                <w:color w:val="000000"/>
                <w:spacing w:val="-3"/>
              </w:rPr>
              <w:t>их приоритетности</w:t>
            </w:r>
            <w:proofErr w:type="gramStart"/>
            <w:r w:rsidR="00E50155">
              <w:rPr>
                <w:rFonts w:eastAsia="Times New Roman"/>
                <w:b/>
                <w:bCs/>
                <w:color w:val="000000"/>
                <w:spacing w:val="-3"/>
                <w:vertAlign w:val="superscript"/>
              </w:rPr>
              <w:t>1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D2C" w:rsidRPr="00B83D2C" w:rsidRDefault="00B83D2C" w:rsidP="00B83D2C">
            <w:pPr>
              <w:shd w:val="clear" w:color="auto" w:fill="FFFFFF"/>
              <w:ind w:left="125" w:right="158"/>
              <w:jc w:val="center"/>
              <w:rPr>
                <w:b/>
              </w:rPr>
            </w:pPr>
            <w:r w:rsidRPr="00B83D2C">
              <w:rPr>
                <w:rStyle w:val="markedcontent"/>
                <w:b/>
              </w:rPr>
              <w:t>Вступительные испытания на</w:t>
            </w:r>
            <w:r w:rsidRPr="00B83D2C">
              <w:rPr>
                <w:rStyle w:val="markedcontent"/>
                <w:rFonts w:ascii="Arial" w:hAnsi="Arial" w:cs="Arial"/>
                <w:b/>
              </w:rPr>
              <w:t xml:space="preserve"> </w:t>
            </w:r>
            <w:r w:rsidRPr="00B83D2C">
              <w:rPr>
                <w:b/>
              </w:rPr>
              <w:br/>
            </w:r>
            <w:r w:rsidRPr="00B83D2C">
              <w:rPr>
                <w:rStyle w:val="markedcontent"/>
                <w:b/>
              </w:rPr>
              <w:t xml:space="preserve">базе </w:t>
            </w:r>
            <w:proofErr w:type="gramStart"/>
            <w:r w:rsidRPr="00B83D2C">
              <w:rPr>
                <w:rStyle w:val="markedcontent"/>
                <w:b/>
              </w:rPr>
              <w:t>ПО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B83D2C" w:rsidRDefault="00B83D2C" w:rsidP="00B83D2C">
            <w:pPr>
              <w:shd w:val="clear" w:color="auto" w:fill="FFFFFF"/>
              <w:ind w:left="125" w:right="158"/>
              <w:jc w:val="center"/>
              <w:rPr>
                <w:b/>
              </w:rPr>
            </w:pPr>
            <w:r w:rsidRPr="00B83D2C">
              <w:rPr>
                <w:rFonts w:eastAsia="Times New Roman"/>
                <w:b/>
                <w:bCs/>
                <w:color w:val="000000"/>
                <w:spacing w:val="-4"/>
              </w:rPr>
              <w:t>Мини</w:t>
            </w:r>
            <w:r w:rsidRPr="00B83D2C">
              <w:rPr>
                <w:rFonts w:eastAsia="Times New Roman"/>
                <w:b/>
                <w:bCs/>
                <w:color w:val="000000"/>
                <w:spacing w:val="-4"/>
              </w:rPr>
              <w:softHyphen/>
              <w:t xml:space="preserve">мальное </w:t>
            </w:r>
            <w:r w:rsidRPr="00B83D2C">
              <w:rPr>
                <w:rFonts w:eastAsia="Times New Roman"/>
                <w:b/>
                <w:bCs/>
                <w:color w:val="000000"/>
                <w:spacing w:val="-5"/>
              </w:rPr>
              <w:t>количество</w:t>
            </w:r>
            <w:r w:rsidRPr="00B83D2C">
              <w:rPr>
                <w:rFonts w:eastAsia="Times New Roman"/>
                <w:b/>
                <w:bCs/>
                <w:color w:val="000000"/>
                <w:spacing w:val="-4"/>
              </w:rPr>
              <w:t xml:space="preserve"> баллов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B83D2C" w:rsidRDefault="00B83D2C" w:rsidP="00B83D2C">
            <w:pPr>
              <w:shd w:val="clear" w:color="auto" w:fill="FFFFFF"/>
              <w:ind w:left="125" w:right="158"/>
              <w:jc w:val="center"/>
              <w:rPr>
                <w:rFonts w:eastAsia="Times New Roman"/>
                <w:b/>
                <w:bCs/>
                <w:color w:val="000000"/>
                <w:spacing w:val="-4"/>
              </w:rPr>
            </w:pPr>
            <w:r w:rsidRPr="00B83D2C">
              <w:rPr>
                <w:rFonts w:eastAsia="Times New Roman"/>
                <w:b/>
                <w:bCs/>
                <w:color w:val="000000"/>
                <w:spacing w:val="-4"/>
              </w:rPr>
              <w:t>Максимальное количество балов</w:t>
            </w:r>
          </w:p>
        </w:tc>
      </w:tr>
      <w:tr w:rsidR="00B83D2C" w:rsidTr="004E241F">
        <w:trPr>
          <w:trHeight w:hRule="exact" w:val="355"/>
        </w:trPr>
        <w:tc>
          <w:tcPr>
            <w:tcW w:w="7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2798"/>
            </w:pPr>
            <w:r>
              <w:rPr>
                <w:rFonts w:eastAsia="Times New Roman"/>
                <w:i/>
                <w:iCs/>
                <w:color w:val="000000"/>
                <w:spacing w:val="3"/>
                <w:sz w:val="28"/>
                <w:szCs w:val="28"/>
              </w:rPr>
              <w:t xml:space="preserve">по программам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pacing w:val="3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 w:rsidP="00B83D2C">
            <w:pPr>
              <w:shd w:val="clear" w:color="auto" w:fill="FFFFFF"/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2798"/>
              <w:rPr>
                <w:rFonts w:eastAsia="Times New Roman"/>
                <w:i/>
                <w:iCs/>
                <w:color w:val="000000"/>
                <w:spacing w:val="3"/>
                <w:sz w:val="28"/>
                <w:szCs w:val="28"/>
              </w:rPr>
            </w:pPr>
          </w:p>
        </w:tc>
      </w:tr>
      <w:tr w:rsidR="00B83D2C" w:rsidTr="004E241F">
        <w:trPr>
          <w:trHeight w:hRule="exact" w:val="552"/>
        </w:trPr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spacing w:line="278" w:lineRule="exact"/>
              <w:ind w:left="120" w:right="82"/>
              <w:jc w:val="center"/>
            </w:pPr>
            <w:r>
              <w:rPr>
                <w:color w:val="000000"/>
                <w:sz w:val="28"/>
                <w:szCs w:val="28"/>
              </w:rPr>
              <w:t xml:space="preserve">09.03.01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Информатика и вычислительная техника</w:t>
            </w:r>
          </w:p>
          <w:p w:rsidR="00B83D2C" w:rsidRDefault="00B83D2C"/>
          <w:p w:rsidR="00B83D2C" w:rsidRDefault="00B83D2C"/>
          <w:p w:rsidR="00B83D2C" w:rsidRDefault="00B83D2C" w:rsidP="00B83D2C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D2C" w:rsidRPr="00B83D2C" w:rsidRDefault="00B83D2C" w:rsidP="00B83D2C">
            <w:pPr>
              <w:shd w:val="clear" w:color="auto" w:fill="FFFFFF"/>
              <w:jc w:val="center"/>
              <w:rPr>
                <w:sz w:val="22"/>
              </w:rPr>
            </w:pPr>
            <w:r w:rsidRPr="00B83D2C">
              <w:rPr>
                <w:rStyle w:val="markedcontent"/>
                <w:sz w:val="22"/>
              </w:rPr>
              <w:t>Основы высшей 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3D2C" w:rsidTr="004E241F">
        <w:trPr>
          <w:trHeight w:hRule="exact" w:val="330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 w:rsidP="00B83D2C"/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Информатика и ИКТ</w:t>
            </w:r>
            <w:proofErr w:type="gramStart"/>
            <w:r w:rsidR="00E50155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или Физика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2C" w:rsidRPr="00B83D2C" w:rsidRDefault="00B83D2C" w:rsidP="00E50155">
            <w:pPr>
              <w:shd w:val="clear" w:color="auto" w:fill="FFFFFF"/>
              <w:jc w:val="center"/>
              <w:rPr>
                <w:sz w:val="22"/>
              </w:rPr>
            </w:pPr>
            <w:r w:rsidRPr="00B83D2C">
              <w:rPr>
                <w:rStyle w:val="markedcontent"/>
                <w:sz w:val="22"/>
              </w:rPr>
              <w:t>Информатика</w:t>
            </w:r>
            <w:r w:rsidRPr="00B83D2C">
              <w:rPr>
                <w:rStyle w:val="markedcontent"/>
                <w:rFonts w:ascii="Arial" w:hAnsi="Arial" w:cs="Arial"/>
                <w:sz w:val="22"/>
                <w:szCs w:val="25"/>
              </w:rPr>
              <w:t xml:space="preserve"> </w:t>
            </w:r>
            <w:r w:rsidRPr="00B83D2C">
              <w:rPr>
                <w:rStyle w:val="markedcontent"/>
                <w:sz w:val="22"/>
              </w:rPr>
              <w:t>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34C3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34C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3D2C" w:rsidTr="004E241F">
        <w:trPr>
          <w:trHeight w:hRule="exact" w:val="360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 w:rsidP="00B83D2C"/>
        </w:tc>
        <w:tc>
          <w:tcPr>
            <w:tcW w:w="2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D2C" w:rsidRDefault="00B83D2C" w:rsidP="00B83D2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34C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34C3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0155" w:rsidTr="004E241F">
        <w:trPr>
          <w:trHeight w:hRule="exact" w:val="432"/>
        </w:trPr>
        <w:tc>
          <w:tcPr>
            <w:tcW w:w="2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/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155" w:rsidRDefault="00E50155" w:rsidP="00B83D2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E241F" w:rsidRPr="004E241F" w:rsidTr="004E241F">
        <w:trPr>
          <w:trHeight w:hRule="exact" w:val="576"/>
        </w:trPr>
        <w:tc>
          <w:tcPr>
            <w:tcW w:w="28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 w:rsidP="004E241F">
            <w:pPr>
              <w:jc w:val="center"/>
              <w:rPr>
                <w:rFonts w:eastAsia="Calibri"/>
                <w:sz w:val="24"/>
                <w:szCs w:val="24"/>
              </w:rPr>
            </w:pPr>
            <w:r w:rsidRPr="004E241F">
              <w:rPr>
                <w:rFonts w:eastAsia="Calibri"/>
                <w:sz w:val="24"/>
                <w:szCs w:val="24"/>
              </w:rPr>
              <w:t>15.03.02</w:t>
            </w:r>
          </w:p>
          <w:p w:rsidR="004E241F" w:rsidRPr="004E241F" w:rsidRDefault="004E241F" w:rsidP="004E241F">
            <w:pPr>
              <w:rPr>
                <w:sz w:val="24"/>
                <w:szCs w:val="24"/>
              </w:rPr>
            </w:pPr>
            <w:r w:rsidRPr="004E241F">
              <w:rPr>
                <w:rFonts w:eastAsia="Calibri"/>
                <w:sz w:val="24"/>
                <w:szCs w:val="24"/>
              </w:rPr>
              <w:t>Технологические машины и оборудование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 xml:space="preserve">1. </w:t>
            </w:r>
            <w:r w:rsidRPr="004E241F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241F">
              <w:rPr>
                <w:rStyle w:val="markedcontent"/>
                <w:sz w:val="24"/>
                <w:szCs w:val="24"/>
              </w:rPr>
              <w:t>Основы высшей 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241F" w:rsidRPr="004E241F" w:rsidTr="004E241F">
        <w:trPr>
          <w:trHeight w:hRule="exact" w:val="568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>
            <w:pPr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 xml:space="preserve">2. </w:t>
            </w:r>
            <w:r w:rsidRPr="004E241F">
              <w:rPr>
                <w:rFonts w:eastAsia="Times New Roman"/>
                <w:color w:val="000000"/>
                <w:sz w:val="24"/>
                <w:szCs w:val="24"/>
              </w:rPr>
              <w:t>Информатика и ИКТ</w:t>
            </w:r>
            <w:proofErr w:type="gramStart"/>
            <w:r w:rsidRPr="004E241F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4E241F">
              <w:rPr>
                <w:rFonts w:eastAsia="Times New Roman"/>
                <w:color w:val="000000"/>
                <w:sz w:val="24"/>
                <w:szCs w:val="24"/>
              </w:rPr>
              <w:t xml:space="preserve"> или Физика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241F">
              <w:rPr>
                <w:rStyle w:val="markedcontent"/>
                <w:sz w:val="24"/>
                <w:szCs w:val="24"/>
              </w:rPr>
              <w:t>Информатика</w:t>
            </w:r>
            <w:r w:rsidRPr="004E241F"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</w:t>
            </w:r>
            <w:r w:rsidRPr="004E241F">
              <w:rPr>
                <w:rStyle w:val="markedcontent"/>
                <w:sz w:val="24"/>
                <w:szCs w:val="24"/>
              </w:rPr>
              <w:t>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241F" w:rsidRPr="004E241F" w:rsidTr="006F3B33">
        <w:trPr>
          <w:trHeight w:hRule="exact" w:val="432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 xml:space="preserve">3. </w:t>
            </w:r>
            <w:r w:rsidRPr="004E241F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Pr="004E241F" w:rsidRDefault="004E241F" w:rsidP="0092487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E241F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50155" w:rsidTr="004E241F">
        <w:trPr>
          <w:trHeight w:hRule="exact" w:val="575"/>
        </w:trPr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>
            <w:pPr>
              <w:shd w:val="clear" w:color="auto" w:fill="FFFFFF"/>
              <w:spacing w:line="274" w:lineRule="exact"/>
              <w:ind w:left="202" w:right="173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35.03.02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Технология лесозаготовительных 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деревоперерабатывающих производств</w:t>
            </w:r>
          </w:p>
          <w:p w:rsidR="00E50155" w:rsidRDefault="00E50155"/>
          <w:p w:rsidR="00E50155" w:rsidRDefault="00E50155" w:rsidP="00A707EC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155" w:rsidRDefault="00E50155" w:rsidP="00B83D2C">
            <w:pPr>
              <w:shd w:val="clear" w:color="auto" w:fill="FFFFFF"/>
              <w:jc w:val="center"/>
            </w:pPr>
            <w:r w:rsidRPr="00B83D2C">
              <w:rPr>
                <w:rStyle w:val="markedcontent"/>
                <w:sz w:val="22"/>
              </w:rPr>
              <w:t>Основы высшей математики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0155" w:rsidTr="004E241F">
        <w:trPr>
          <w:trHeight w:hRule="exact" w:val="315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/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 w:rsidP="00A707EC">
            <w:pPr>
              <w:shd w:val="clear" w:color="auto" w:fill="FFFFFF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Химия или Биология или </w:t>
            </w:r>
          </w:p>
          <w:p w:rsidR="00E50155" w:rsidRDefault="00E50155" w:rsidP="00A707EC">
            <w:pPr>
              <w:shd w:val="clear" w:color="auto" w:fill="FFFFFF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Физика </w:t>
            </w:r>
          </w:p>
          <w:p w:rsidR="00E50155" w:rsidRPr="00E50155" w:rsidRDefault="00E50155" w:rsidP="00A707EC">
            <w:pPr>
              <w:shd w:val="clear" w:color="auto" w:fill="FFFFFF"/>
              <w:ind w:left="5"/>
              <w:rPr>
                <w:vertAlign w:val="superscript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или Информатика и ИКТ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55" w:rsidRDefault="00E50155" w:rsidP="00B83D2C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0155" w:rsidTr="004E241F">
        <w:trPr>
          <w:trHeight w:hRule="exact" w:val="304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/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A707E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0155" w:rsidTr="004E241F">
        <w:trPr>
          <w:trHeight w:hRule="exact" w:val="255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/>
        </w:tc>
        <w:tc>
          <w:tcPr>
            <w:tcW w:w="24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E50155">
              <w:rPr>
                <w:color w:val="000000"/>
                <w:sz w:val="22"/>
              </w:rPr>
              <w:t>Общая 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A707E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E501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0155" w:rsidTr="004E241F">
        <w:trPr>
          <w:trHeight w:hRule="exact" w:val="691"/>
        </w:trPr>
        <w:tc>
          <w:tcPr>
            <w:tcW w:w="28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0155" w:rsidRDefault="00E50155"/>
        </w:tc>
        <w:tc>
          <w:tcPr>
            <w:tcW w:w="2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A707E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0155" w:rsidTr="004E241F">
        <w:trPr>
          <w:trHeight w:hRule="exact" w:val="422"/>
        </w:trPr>
        <w:tc>
          <w:tcPr>
            <w:tcW w:w="2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/>
          <w:p w:rsidR="00E50155" w:rsidRDefault="00E50155"/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3D2C" w:rsidTr="004E241F">
        <w:trPr>
          <w:trHeight w:hRule="exact" w:val="432"/>
        </w:trPr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 w:rsidP="00E50155">
            <w:pPr>
              <w:shd w:val="clear" w:color="auto" w:fill="FFFFFF"/>
              <w:tabs>
                <w:tab w:val="left" w:pos="2755"/>
              </w:tabs>
              <w:spacing w:line="283" w:lineRule="exact"/>
              <w:ind w:right="-4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38.03.01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Экономика</w:t>
            </w:r>
          </w:p>
          <w:p w:rsidR="00B83D2C" w:rsidRDefault="00B83D2C"/>
          <w:p w:rsidR="00B83D2C" w:rsidRDefault="00B83D2C"/>
          <w:p w:rsidR="00B83D2C" w:rsidRDefault="00B83D2C" w:rsidP="00A707EC"/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D2C" w:rsidRPr="00E50155" w:rsidRDefault="00E50155" w:rsidP="00B83D2C">
            <w:pPr>
              <w:shd w:val="clear" w:color="auto" w:fill="FFFFFF"/>
              <w:jc w:val="center"/>
              <w:rPr>
                <w:sz w:val="22"/>
                <w:szCs w:val="22"/>
                <w:vertAlign w:val="superscript"/>
              </w:rPr>
            </w:pPr>
            <w:r w:rsidRPr="00E50155">
              <w:rPr>
                <w:rStyle w:val="markedcontent"/>
                <w:sz w:val="22"/>
                <w:szCs w:val="22"/>
              </w:rPr>
              <w:t>Математика в СЭН</w:t>
            </w:r>
            <w:r>
              <w:rPr>
                <w:rStyle w:val="markedcontent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3D2C" w:rsidTr="004E241F">
        <w:trPr>
          <w:trHeight w:hRule="exact" w:val="841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 w:rsidP="00A707EC"/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B83D2C">
            <w:pPr>
              <w:shd w:val="clear" w:color="auto" w:fill="FFFFFF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Обществознание или</w:t>
            </w:r>
          </w:p>
          <w:p w:rsidR="00E50155" w:rsidRDefault="00E50155">
            <w:pPr>
              <w:shd w:val="clear" w:color="auto" w:fill="FFFFFF"/>
              <w:ind w:left="5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83D2C" w:rsidRPr="00E50155" w:rsidRDefault="00B83D2C">
            <w:pPr>
              <w:shd w:val="clear" w:color="auto" w:fill="FFFFFF"/>
              <w:ind w:left="5"/>
              <w:rPr>
                <w:vertAlign w:val="superscript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Информатика и ИКТ</w:t>
            </w:r>
            <w:proofErr w:type="gramStart"/>
            <w:r w:rsidR="00E50155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2C" w:rsidRPr="00E50155" w:rsidRDefault="00E50155" w:rsidP="00B83D2C">
            <w:pPr>
              <w:shd w:val="clear" w:color="auto" w:fill="FFFFFF"/>
              <w:jc w:val="center"/>
            </w:pPr>
            <w:r w:rsidRPr="00E50155">
              <w:rPr>
                <w:rStyle w:val="markedcontent"/>
                <w:sz w:val="22"/>
              </w:rPr>
              <w:t>Современные знания об</w:t>
            </w:r>
            <w:r w:rsidRPr="00E50155">
              <w:rPr>
                <w:rStyle w:val="markedcontent"/>
                <w:sz w:val="28"/>
                <w:szCs w:val="25"/>
              </w:rPr>
              <w:t xml:space="preserve"> </w:t>
            </w:r>
            <w:r w:rsidRPr="00E50155">
              <w:rPr>
                <w:sz w:val="22"/>
              </w:rPr>
              <w:br/>
            </w:r>
            <w:r w:rsidRPr="00E50155">
              <w:rPr>
                <w:rStyle w:val="markedcontent"/>
                <w:sz w:val="22"/>
              </w:rPr>
              <w:t>обществе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3D2C" w:rsidTr="004E241F">
        <w:trPr>
          <w:trHeight w:hRule="exact" w:val="405"/>
        </w:trPr>
        <w:tc>
          <w:tcPr>
            <w:tcW w:w="2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 w:rsidP="00A707EC"/>
        </w:tc>
        <w:tc>
          <w:tcPr>
            <w:tcW w:w="2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5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D2C" w:rsidRDefault="00B83D2C" w:rsidP="00B83D2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241BC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50155" w:rsidTr="004E241F">
        <w:trPr>
          <w:trHeight w:hRule="exact" w:val="437"/>
        </w:trPr>
        <w:tc>
          <w:tcPr>
            <w:tcW w:w="2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E50155"/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50155" w:rsidRDefault="00E50155" w:rsidP="00B83D2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Pr="00E50155" w:rsidRDefault="00E5015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3D2C" w:rsidTr="004E241F">
        <w:trPr>
          <w:trHeight w:hRule="exact" w:val="432"/>
        </w:trPr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0155" w:rsidRDefault="00B83D2C" w:rsidP="00E50155">
            <w:pPr>
              <w:shd w:val="clear" w:color="auto" w:fill="FFFFFF"/>
              <w:spacing w:line="274" w:lineRule="exact"/>
              <w:ind w:right="-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39.03.02</w:t>
            </w:r>
          </w:p>
          <w:p w:rsidR="00B83D2C" w:rsidRDefault="00B83D2C" w:rsidP="00E50155">
            <w:pPr>
              <w:shd w:val="clear" w:color="auto" w:fill="FFFFFF"/>
              <w:spacing w:line="274" w:lineRule="exact"/>
              <w:ind w:right="-40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Социальная работа</w:t>
            </w:r>
          </w:p>
          <w:p w:rsidR="00B83D2C" w:rsidRDefault="00B83D2C" w:rsidP="00E50155">
            <w:pPr>
              <w:ind w:right="-40" w:firstLine="1243"/>
            </w:pPr>
          </w:p>
          <w:p w:rsidR="00B83D2C" w:rsidRDefault="00B83D2C" w:rsidP="00E50155">
            <w:pPr>
              <w:ind w:right="-40" w:firstLine="1243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29"/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D2C" w:rsidRDefault="004E241F" w:rsidP="00B83D2C">
            <w:pPr>
              <w:shd w:val="clear" w:color="auto" w:fill="FFFFFF"/>
              <w:jc w:val="center"/>
            </w:pPr>
            <w:r w:rsidRPr="00D131C6">
              <w:t>Истрия России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A1978" w:rsidTr="004E241F">
        <w:trPr>
          <w:trHeight w:hRule="exact" w:val="422"/>
        </w:trPr>
        <w:tc>
          <w:tcPr>
            <w:tcW w:w="28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A1978" w:rsidRDefault="000A1978" w:rsidP="00E50155">
            <w:pPr>
              <w:ind w:right="-40" w:firstLine="1243"/>
            </w:pPr>
          </w:p>
        </w:tc>
        <w:tc>
          <w:tcPr>
            <w:tcW w:w="4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1978" w:rsidRDefault="000A1978" w:rsidP="00B83D2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78" w:rsidRPr="00E50155" w:rsidRDefault="000A1978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978" w:rsidRPr="00E50155" w:rsidRDefault="000A197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3D2C" w:rsidTr="004E241F">
        <w:trPr>
          <w:trHeight w:hRule="exact" w:val="542"/>
        </w:trPr>
        <w:tc>
          <w:tcPr>
            <w:tcW w:w="28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 w:rsidP="00E50155">
            <w:pPr>
              <w:ind w:right="-40" w:firstLine="1243"/>
            </w:pPr>
          </w:p>
          <w:p w:rsidR="00B83D2C" w:rsidRDefault="00B83D2C" w:rsidP="00E50155">
            <w:pPr>
              <w:ind w:right="-40" w:firstLine="1243"/>
            </w:pP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41F" w:rsidRDefault="00B83D2C">
            <w:pPr>
              <w:shd w:val="clear" w:color="auto" w:fill="FFFFFF"/>
              <w:ind w:left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Обществознание или</w:t>
            </w:r>
          </w:p>
          <w:p w:rsidR="00B83D2C" w:rsidRDefault="00B83D2C">
            <w:pPr>
              <w:shd w:val="clear" w:color="auto" w:fill="FFFFFF"/>
              <w:ind w:left="1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Иностранный язык</w:t>
            </w:r>
          </w:p>
          <w:p w:rsidR="004E241F" w:rsidRDefault="004E241F">
            <w:pPr>
              <w:shd w:val="clear" w:color="auto" w:fill="FFFFFF"/>
              <w:ind w:left="10"/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2C" w:rsidRDefault="000A1978" w:rsidP="00B83D2C">
            <w:pPr>
              <w:shd w:val="clear" w:color="auto" w:fill="FFFFFF"/>
              <w:jc w:val="center"/>
            </w:pPr>
            <w:r w:rsidRPr="000A1978">
              <w:t>Современные знания об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0A1978">
              <w:t>обществе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B83D2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83D2C" w:rsidTr="004E241F">
        <w:trPr>
          <w:trHeight w:hRule="exact" w:val="1673"/>
        </w:trPr>
        <w:tc>
          <w:tcPr>
            <w:tcW w:w="28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/>
        </w:tc>
        <w:tc>
          <w:tcPr>
            <w:tcW w:w="24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Default="00B83D2C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3D2C" w:rsidRDefault="00B83D2C" w:rsidP="00B83D2C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 w:rsidP="00241BC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D2C" w:rsidRPr="00E50155" w:rsidRDefault="00B83D2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5015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707EC" w:rsidTr="004E241F">
        <w:trPr>
          <w:trHeight w:hRule="exact" w:val="1764"/>
        </w:trPr>
        <w:tc>
          <w:tcPr>
            <w:tcW w:w="8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7EC" w:rsidRDefault="00A707EC">
            <w:pPr>
              <w:shd w:val="clear" w:color="auto" w:fill="FFFFFF"/>
              <w:spacing w:line="322" w:lineRule="exact"/>
              <w:ind w:left="19" w:right="24"/>
            </w:pPr>
            <w:bookmarkStart w:id="0" w:name="_GoBack"/>
            <w:r w:rsidRPr="0003017A">
              <w:rPr>
                <w:rFonts w:eastAsia="Times New Roman"/>
                <w:color w:val="000000"/>
                <w:spacing w:val="17"/>
                <w:sz w:val="24"/>
                <w:szCs w:val="28"/>
              </w:rPr>
              <w:lastRenderedPageBreak/>
              <w:t xml:space="preserve">Прием на </w:t>
            </w:r>
            <w:proofErr w:type="gramStart"/>
            <w:r w:rsidRPr="0003017A">
              <w:rPr>
                <w:rFonts w:eastAsia="Times New Roman"/>
                <w:color w:val="000000"/>
                <w:spacing w:val="17"/>
                <w:sz w:val="24"/>
                <w:szCs w:val="28"/>
              </w:rPr>
              <w:t>обучение по программам</w:t>
            </w:r>
            <w:proofErr w:type="gramEnd"/>
            <w:r w:rsidRPr="0003017A">
              <w:rPr>
                <w:rFonts w:eastAsia="Times New Roman"/>
                <w:color w:val="000000"/>
                <w:spacing w:val="17"/>
                <w:sz w:val="24"/>
                <w:szCs w:val="28"/>
              </w:rPr>
              <w:t xml:space="preserve"> </w:t>
            </w:r>
            <w:r w:rsidRPr="0003017A">
              <w:rPr>
                <w:rFonts w:eastAsia="Times New Roman"/>
                <w:b/>
                <w:bCs/>
                <w:color w:val="000000"/>
                <w:spacing w:val="17"/>
                <w:sz w:val="24"/>
                <w:szCs w:val="28"/>
              </w:rPr>
              <w:t xml:space="preserve">магистратуры </w:t>
            </w:r>
            <w:r w:rsidRPr="0003017A">
              <w:rPr>
                <w:rFonts w:eastAsia="Times New Roman"/>
                <w:color w:val="000000"/>
                <w:spacing w:val="17"/>
                <w:sz w:val="24"/>
                <w:szCs w:val="28"/>
              </w:rPr>
              <w:t xml:space="preserve">проводится по </w:t>
            </w:r>
            <w:r w:rsidRPr="0003017A">
              <w:rPr>
                <w:rFonts w:eastAsia="Times New Roman"/>
                <w:color w:val="000000"/>
                <w:spacing w:val="6"/>
                <w:sz w:val="24"/>
                <w:szCs w:val="28"/>
              </w:rPr>
              <w:t xml:space="preserve">результатам  вступительного  испытания  в  форме  междисциплинарного </w:t>
            </w:r>
            <w:r w:rsidRPr="0003017A">
              <w:rPr>
                <w:rFonts w:eastAsia="Times New Roman"/>
                <w:color w:val="000000"/>
                <w:spacing w:val="-1"/>
                <w:sz w:val="24"/>
                <w:szCs w:val="28"/>
              </w:rPr>
              <w:t xml:space="preserve">экзамена (в письменной форме). </w:t>
            </w:r>
            <w:r w:rsidRPr="0003017A">
              <w:rPr>
                <w:rFonts w:eastAsia="Times New Roman"/>
                <w:color w:val="000000"/>
                <w:spacing w:val="10"/>
                <w:sz w:val="24"/>
                <w:szCs w:val="28"/>
              </w:rPr>
              <w:t xml:space="preserve">Минимальное количество баллов </w:t>
            </w:r>
            <w:proofErr w:type="gramStart"/>
            <w:r w:rsidRPr="0003017A">
              <w:rPr>
                <w:rFonts w:eastAsia="Times New Roman"/>
                <w:color w:val="000000"/>
                <w:spacing w:val="10"/>
                <w:sz w:val="24"/>
                <w:szCs w:val="28"/>
              </w:rPr>
              <w:t xml:space="preserve">для вступительного испытания при </w:t>
            </w:r>
            <w:r w:rsidRPr="0003017A">
              <w:rPr>
                <w:rFonts w:eastAsia="Times New Roman"/>
                <w:color w:val="000000"/>
                <w:sz w:val="24"/>
                <w:szCs w:val="28"/>
              </w:rPr>
              <w:t>приеме на обучение по программам магистратуры установлено в размере</w:t>
            </w:r>
            <w:proofErr w:type="gramEnd"/>
            <w:r w:rsidRPr="0003017A">
              <w:rPr>
                <w:rFonts w:eastAsia="Times New Roman"/>
                <w:color w:val="000000"/>
                <w:sz w:val="24"/>
                <w:szCs w:val="28"/>
              </w:rPr>
              <w:t xml:space="preserve"> </w:t>
            </w:r>
            <w:r w:rsidRPr="0003017A">
              <w:rPr>
                <w:rFonts w:eastAsia="Times New Roman"/>
                <w:b/>
                <w:bCs/>
                <w:color w:val="000000"/>
                <w:sz w:val="24"/>
                <w:szCs w:val="28"/>
              </w:rPr>
              <w:t xml:space="preserve">40 </w:t>
            </w:r>
            <w:r w:rsidRPr="0003017A">
              <w:rPr>
                <w:rFonts w:eastAsia="Times New Roman"/>
                <w:b/>
                <w:bCs/>
                <w:color w:val="000000"/>
                <w:spacing w:val="-3"/>
                <w:sz w:val="24"/>
                <w:szCs w:val="28"/>
              </w:rPr>
              <w:t>баллов.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643" w:rsidRDefault="002E4643" w:rsidP="00A707EC">
            <w:pPr>
              <w:shd w:val="clear" w:color="auto" w:fill="FFFFFF"/>
              <w:spacing w:line="322" w:lineRule="exact"/>
              <w:ind w:left="-520" w:right="24"/>
              <w:rPr>
                <w:rFonts w:eastAsia="Times New Roman"/>
                <w:color w:val="000000"/>
                <w:spacing w:val="17"/>
                <w:sz w:val="28"/>
                <w:szCs w:val="28"/>
              </w:rPr>
            </w:pPr>
          </w:p>
          <w:p w:rsidR="002E4643" w:rsidRDefault="002E4643" w:rsidP="002E4643">
            <w:pPr>
              <w:rPr>
                <w:rFonts w:eastAsia="Times New Roman"/>
                <w:sz w:val="28"/>
                <w:szCs w:val="28"/>
              </w:rPr>
            </w:pPr>
          </w:p>
          <w:p w:rsidR="00A707EC" w:rsidRPr="002E4643" w:rsidRDefault="002E4643" w:rsidP="002E464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</w:tr>
    </w:tbl>
    <w:bookmarkEnd w:id="0"/>
    <w:p w:rsidR="00D76B5E" w:rsidRDefault="00CF6A54">
      <w:pPr>
        <w:shd w:val="clear" w:color="auto" w:fill="FFFFFF"/>
        <w:tabs>
          <w:tab w:val="left" w:pos="643"/>
        </w:tabs>
        <w:spacing w:before="202" w:line="278" w:lineRule="exact"/>
        <w:ind w:left="523"/>
      </w:pP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приоритетность вступительных испытаний учитывается при равенстве суммы</w:t>
      </w:r>
    </w:p>
    <w:p w:rsidR="00D76B5E" w:rsidRDefault="00CF6A54">
      <w:pPr>
        <w:shd w:val="clear" w:color="auto" w:fill="FFFFFF"/>
        <w:spacing w:line="278" w:lineRule="exact"/>
        <w:ind w:left="826"/>
      </w:pPr>
      <w:r>
        <w:rPr>
          <w:rFonts w:eastAsia="Times New Roman"/>
          <w:color w:val="000000"/>
          <w:sz w:val="24"/>
          <w:szCs w:val="24"/>
        </w:rPr>
        <w:t>конкурсных баллов для ранжирования конкурсных списков;</w:t>
      </w:r>
    </w:p>
    <w:p w:rsidR="00CF6A54" w:rsidRDefault="00CF6A54">
      <w:pPr>
        <w:shd w:val="clear" w:color="auto" w:fill="FFFFFF"/>
        <w:tabs>
          <w:tab w:val="left" w:pos="643"/>
        </w:tabs>
        <w:spacing w:line="278" w:lineRule="exact"/>
        <w:ind w:left="523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  <w:vertAlign w:val="superscript"/>
        </w:rPr>
        <w:tab/>
      </w: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информатика и информационно-коммуникационные технологии</w:t>
      </w:r>
      <w:r w:rsidR="0003017A">
        <w:rPr>
          <w:rFonts w:eastAsia="Times New Roman"/>
          <w:color w:val="000000"/>
          <w:sz w:val="24"/>
          <w:szCs w:val="24"/>
        </w:rPr>
        <w:t>;</w:t>
      </w:r>
    </w:p>
    <w:p w:rsidR="0003017A" w:rsidRPr="0003017A" w:rsidRDefault="0003017A">
      <w:pPr>
        <w:shd w:val="clear" w:color="auto" w:fill="FFFFFF"/>
        <w:tabs>
          <w:tab w:val="left" w:pos="643"/>
        </w:tabs>
        <w:spacing w:line="278" w:lineRule="exact"/>
        <w:ind w:left="523"/>
        <w:rPr>
          <w:rFonts w:eastAsia="Times New Roman"/>
          <w:color w:val="000000"/>
          <w:sz w:val="22"/>
          <w:szCs w:val="22"/>
        </w:rPr>
      </w:pPr>
      <w:r w:rsidRPr="0003017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03017A">
        <w:rPr>
          <w:sz w:val="22"/>
          <w:szCs w:val="22"/>
        </w:rPr>
        <w:t>–математика в социально-экономических науках;</w:t>
      </w:r>
    </w:p>
    <w:p w:rsidR="0003017A" w:rsidRDefault="0003017A">
      <w:pPr>
        <w:shd w:val="clear" w:color="auto" w:fill="FFFFFF"/>
        <w:tabs>
          <w:tab w:val="left" w:pos="643"/>
        </w:tabs>
        <w:spacing w:line="278" w:lineRule="exact"/>
        <w:ind w:left="523"/>
      </w:pPr>
    </w:p>
    <w:sectPr w:rsidR="0003017A" w:rsidSect="00D76B5E">
      <w:headerReference w:type="default" r:id="rId7"/>
      <w:type w:val="continuous"/>
      <w:pgSz w:w="11909" w:h="16834"/>
      <w:pgMar w:top="1440" w:right="1174" w:bottom="720" w:left="11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7F" w:rsidRDefault="007D337F" w:rsidP="00B83D2C">
      <w:r>
        <w:separator/>
      </w:r>
    </w:p>
  </w:endnote>
  <w:endnote w:type="continuationSeparator" w:id="0">
    <w:p w:rsidR="007D337F" w:rsidRDefault="007D337F" w:rsidP="00B8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7F" w:rsidRDefault="007D337F" w:rsidP="00B83D2C">
      <w:r>
        <w:separator/>
      </w:r>
    </w:p>
  </w:footnote>
  <w:footnote w:type="continuationSeparator" w:id="0">
    <w:p w:rsidR="007D337F" w:rsidRDefault="007D337F" w:rsidP="00B83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C" w:rsidRPr="00B83D2C" w:rsidRDefault="00B83D2C" w:rsidP="00B83D2C">
    <w:pPr>
      <w:pStyle w:val="a3"/>
      <w:jc w:val="center"/>
      <w:rPr>
        <w:b/>
        <w:sz w:val="28"/>
      </w:rPr>
    </w:pPr>
    <w:r w:rsidRPr="00B83D2C">
      <w:rPr>
        <w:rStyle w:val="markedcontent"/>
        <w:b/>
        <w:sz w:val="44"/>
        <w:szCs w:val="35"/>
      </w:rPr>
      <w:t xml:space="preserve">Перечень вступительных испытаний и минимальное/максимальное </w:t>
    </w:r>
    <w:r w:rsidRPr="00B83D2C">
      <w:rPr>
        <w:b/>
        <w:sz w:val="28"/>
      </w:rPr>
      <w:br/>
    </w:r>
    <w:r w:rsidRPr="00B83D2C">
      <w:rPr>
        <w:rStyle w:val="markedcontent"/>
        <w:b/>
        <w:sz w:val="44"/>
        <w:szCs w:val="35"/>
      </w:rPr>
      <w:t>количество баллов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54"/>
    <w:rsid w:val="0003017A"/>
    <w:rsid w:val="00051D4D"/>
    <w:rsid w:val="000A1978"/>
    <w:rsid w:val="001E050A"/>
    <w:rsid w:val="00241BCE"/>
    <w:rsid w:val="002A1253"/>
    <w:rsid w:val="002E4643"/>
    <w:rsid w:val="003D42F9"/>
    <w:rsid w:val="004E241F"/>
    <w:rsid w:val="00607B81"/>
    <w:rsid w:val="007D337F"/>
    <w:rsid w:val="00A707EC"/>
    <w:rsid w:val="00AD7B2A"/>
    <w:rsid w:val="00B14CEC"/>
    <w:rsid w:val="00B34C3B"/>
    <w:rsid w:val="00B83D2C"/>
    <w:rsid w:val="00CA732A"/>
    <w:rsid w:val="00CF6A54"/>
    <w:rsid w:val="00D76B5E"/>
    <w:rsid w:val="00E50155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D2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3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D2C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B8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3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3D2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83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3D2C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a0"/>
    <w:rsid w:val="00B8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pk</cp:lastModifiedBy>
  <cp:revision>2</cp:revision>
  <cp:lastPrinted>2021-12-06T09:08:00Z</cp:lastPrinted>
  <dcterms:created xsi:type="dcterms:W3CDTF">2024-01-17T08:43:00Z</dcterms:created>
  <dcterms:modified xsi:type="dcterms:W3CDTF">2024-01-17T08:43:00Z</dcterms:modified>
</cp:coreProperties>
</file>